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92" w:rsidRPr="000A23D3" w:rsidRDefault="00B05DE1" w:rsidP="00421E97">
      <w:pPr>
        <w:spacing w:after="0" w:line="30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Career Assessment Specialist/Job Training Coordinator</w:t>
      </w:r>
      <w:r w:rsidR="000073B1" w:rsidRPr="000A23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– </w:t>
      </w:r>
      <w:r w:rsidR="00233CA3" w:rsidRPr="000A23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Vocational</w:t>
      </w:r>
      <w:r w:rsidR="000073B1" w:rsidRPr="000A23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Program</w:t>
      </w:r>
    </w:p>
    <w:p w:rsidR="000A23D3" w:rsidRPr="00A36A92" w:rsidRDefault="000A23D3" w:rsidP="00A36A92">
      <w:pPr>
        <w:spacing w:after="0" w:line="300" w:lineRule="atLeast"/>
        <w:outlineLvl w:val="5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</w:p>
    <w:p w:rsidR="000008D2" w:rsidRPr="006263E7" w:rsidRDefault="00B05DE1" w:rsidP="00421E97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Career Assessment Specialist- </w:t>
      </w:r>
      <w:r w:rsidR="00233CA3">
        <w:rPr>
          <w:rFonts w:ascii="Times New Roman" w:eastAsia="Times New Roman" w:hAnsi="Times New Roman" w:cs="Times New Roman"/>
          <w:color w:val="111111"/>
        </w:rPr>
        <w:t>Mild-Moderate</w:t>
      </w:r>
      <w:r w:rsidR="00A36A92" w:rsidRPr="006263E7">
        <w:rPr>
          <w:rFonts w:ascii="Times New Roman" w:eastAsia="Times New Roman" w:hAnsi="Times New Roman" w:cs="Times New Roman"/>
          <w:color w:val="111111"/>
        </w:rPr>
        <w:t xml:space="preserve"> Intervention Specialist ~ Certified ~ Special Education ~ </w:t>
      </w:r>
      <w:r>
        <w:rPr>
          <w:rFonts w:ascii="Times New Roman" w:eastAsia="Times New Roman" w:hAnsi="Times New Roman" w:cs="Times New Roman"/>
          <w:color w:val="111111"/>
        </w:rPr>
        <w:t xml:space="preserve">Transition to Work Endorsement </w:t>
      </w:r>
    </w:p>
    <w:p w:rsidR="00B05DE1" w:rsidRDefault="00A36A92" w:rsidP="00B05DE1">
      <w:pPr>
        <w:pStyle w:val="Default"/>
        <w:rPr>
          <w:rFonts w:ascii="Times New Roman" w:hAnsi="Times New Roman" w:cs="Times New Roman"/>
        </w:rPr>
      </w:pPr>
      <w:r w:rsidRPr="006263E7">
        <w:rPr>
          <w:rFonts w:ascii="Times New Roman" w:eastAsia="Times New Roman" w:hAnsi="Times New Roman" w:cs="Times New Roman"/>
          <w:color w:val="111111"/>
        </w:rPr>
        <w:br/>
        <w:t>The Geauga County ESC</w:t>
      </w:r>
      <w:r w:rsidR="002571AE" w:rsidRPr="006263E7">
        <w:rPr>
          <w:rFonts w:ascii="Times New Roman" w:eastAsia="Times New Roman" w:hAnsi="Times New Roman" w:cs="Times New Roman"/>
          <w:color w:val="111111"/>
        </w:rPr>
        <w:t xml:space="preserve">, </w:t>
      </w:r>
      <w:r w:rsidR="00421E97">
        <w:rPr>
          <w:rFonts w:ascii="Times New Roman" w:eastAsia="Times New Roman" w:hAnsi="Times New Roman" w:cs="Times New Roman"/>
          <w:color w:val="111111"/>
        </w:rPr>
        <w:t>Vocational</w:t>
      </w:r>
      <w:r w:rsidR="00336D27">
        <w:rPr>
          <w:rFonts w:ascii="Times New Roman" w:eastAsia="Times New Roman" w:hAnsi="Times New Roman" w:cs="Times New Roman"/>
          <w:color w:val="111111"/>
        </w:rPr>
        <w:t xml:space="preserve"> Consortium</w:t>
      </w:r>
      <w:r w:rsidR="00336D27" w:rsidRPr="006263E7">
        <w:rPr>
          <w:rFonts w:ascii="Times New Roman" w:eastAsia="Times New Roman" w:hAnsi="Times New Roman" w:cs="Times New Roman"/>
          <w:color w:val="111111"/>
        </w:rPr>
        <w:t xml:space="preserve"> </w:t>
      </w:r>
      <w:r w:rsidR="000073B1" w:rsidRPr="006263E7">
        <w:rPr>
          <w:rFonts w:ascii="Times New Roman" w:eastAsia="Times New Roman" w:hAnsi="Times New Roman" w:cs="Times New Roman"/>
          <w:color w:val="111111"/>
        </w:rPr>
        <w:t>s</w:t>
      </w:r>
      <w:r w:rsidRPr="006263E7">
        <w:rPr>
          <w:rFonts w:ascii="Times New Roman" w:eastAsia="Times New Roman" w:hAnsi="Times New Roman" w:cs="Times New Roman"/>
          <w:color w:val="111111"/>
        </w:rPr>
        <w:t xml:space="preserve">eeks a </w:t>
      </w:r>
      <w:r w:rsidR="00B05DE1">
        <w:rPr>
          <w:rFonts w:ascii="Times New Roman" w:eastAsia="Times New Roman" w:hAnsi="Times New Roman" w:cs="Times New Roman"/>
          <w:color w:val="111111"/>
        </w:rPr>
        <w:t>Career Assessment Specialist</w:t>
      </w:r>
      <w:r w:rsidRPr="006263E7">
        <w:rPr>
          <w:rFonts w:ascii="Times New Roman" w:eastAsia="Times New Roman" w:hAnsi="Times New Roman" w:cs="Times New Roman"/>
          <w:color w:val="111111"/>
        </w:rPr>
        <w:t xml:space="preserve">.  </w:t>
      </w:r>
      <w:r w:rsidR="00B05DE1" w:rsidRPr="002C1FF6">
        <w:rPr>
          <w:rFonts w:ascii="Times New Roman" w:hAnsi="Times New Roman" w:cs="Times New Roman"/>
        </w:rPr>
        <w:t xml:space="preserve">A </w:t>
      </w:r>
      <w:r w:rsidR="00B05DE1">
        <w:rPr>
          <w:rFonts w:ascii="Times New Roman" w:hAnsi="Times New Roman" w:cs="Times New Roman"/>
        </w:rPr>
        <w:t>Career Assessment Specialist will ad</w:t>
      </w:r>
      <w:r w:rsidR="00B05DE1" w:rsidRPr="002C1FF6">
        <w:rPr>
          <w:rFonts w:ascii="Times New Roman" w:hAnsi="Times New Roman" w:cs="Times New Roman"/>
        </w:rPr>
        <w:t xml:space="preserve">minister </w:t>
      </w:r>
      <w:r w:rsidR="00B05DE1">
        <w:rPr>
          <w:rFonts w:ascii="Times New Roman" w:hAnsi="Times New Roman" w:cs="Times New Roman"/>
        </w:rPr>
        <w:t>a variety of assessments to the student that will provide an overall transition career plan/report.  Students on an IEP ages 16-22 years old can be referred by their district IEP team for a career assessment.</w:t>
      </w:r>
    </w:p>
    <w:p w:rsidR="00336D27" w:rsidRPr="00336D27" w:rsidRDefault="00B05DE1" w:rsidP="003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</w:rPr>
        <w:br/>
      </w:r>
      <w:r w:rsidR="00336D27" w:rsidRPr="0033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Job Summary: </w:t>
      </w:r>
    </w:p>
    <w:p w:rsidR="00336D27" w:rsidRPr="00336D27" w:rsidRDefault="00336D27" w:rsidP="00336D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>The Career Assessment Specialist may use the following formal and informal assessment tools and methods to gather data: adaptive behavior/daily living skills assessments, general and specific aptitude tests, interest inventories, achievement tests, learning styles inventories, interviews and questionnaires, direct observations, standardized academic assessments and environmental (situational/job) analyses. In addition to conducting career assessments, the specialist is res</w:t>
      </w:r>
      <w:r w:rsidR="007F07AC">
        <w:rPr>
          <w:rFonts w:ascii="Times New Roman" w:hAnsi="Times New Roman" w:cs="Times New Roman"/>
          <w:color w:val="000000"/>
          <w:sz w:val="24"/>
          <w:szCs w:val="24"/>
        </w:rPr>
        <w:t xml:space="preserve">ponsible for the following; </w:t>
      </w:r>
      <w:r w:rsidRPr="00336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7AC" w:rsidRDefault="00336D27" w:rsidP="007F07A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 xml:space="preserve">Developing and distributing career assessment reports. Reports include demographic information, reason for referral, recommendations/options/transition plans, levels of performance, interpretation of results, accommodations/modifications, career field matches and career resources information. </w:t>
      </w:r>
    </w:p>
    <w:p w:rsidR="007F07AC" w:rsidRDefault="00336D27" w:rsidP="007F07A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7AC">
        <w:rPr>
          <w:rFonts w:ascii="Times New Roman" w:hAnsi="Times New Roman" w:cs="Times New Roman"/>
          <w:color w:val="000000"/>
          <w:sz w:val="24"/>
          <w:szCs w:val="24"/>
        </w:rPr>
        <w:t>Knowing career pathway options and reform models, labor market and labor laws</w:t>
      </w:r>
    </w:p>
    <w:p w:rsidR="007F07AC" w:rsidRDefault="00336D27" w:rsidP="007F07A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7AC">
        <w:rPr>
          <w:rFonts w:ascii="Times New Roman" w:hAnsi="Times New Roman" w:cs="Times New Roman"/>
          <w:color w:val="000000"/>
          <w:sz w:val="24"/>
          <w:szCs w:val="24"/>
        </w:rPr>
        <w:t>Provide information to assist in the Individual Education Program (IEP) process</w:t>
      </w:r>
    </w:p>
    <w:p w:rsidR="007F07AC" w:rsidRDefault="00336D27" w:rsidP="007F07A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7AC">
        <w:rPr>
          <w:rFonts w:ascii="Times New Roman" w:hAnsi="Times New Roman" w:cs="Times New Roman"/>
          <w:color w:val="000000"/>
          <w:sz w:val="24"/>
          <w:szCs w:val="24"/>
        </w:rPr>
        <w:t>Conducting post-assessment conferences.</w:t>
      </w:r>
    </w:p>
    <w:p w:rsidR="00336D27" w:rsidRPr="007F07AC" w:rsidRDefault="00336D27" w:rsidP="007F07A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7AC">
        <w:rPr>
          <w:rFonts w:ascii="Times New Roman" w:hAnsi="Times New Roman" w:cs="Times New Roman"/>
          <w:color w:val="000000"/>
          <w:sz w:val="24"/>
          <w:szCs w:val="24"/>
        </w:rPr>
        <w:t>Assi</w:t>
      </w:r>
      <w:r w:rsidR="007F07AC">
        <w:rPr>
          <w:rFonts w:ascii="Times New Roman" w:hAnsi="Times New Roman" w:cs="Times New Roman"/>
          <w:color w:val="000000"/>
          <w:sz w:val="24"/>
          <w:szCs w:val="24"/>
        </w:rPr>
        <w:t xml:space="preserve">st Vocational Director in Job Training Programs </w:t>
      </w:r>
    </w:p>
    <w:p w:rsidR="00336D27" w:rsidRPr="00336D27" w:rsidRDefault="00336D27" w:rsidP="00336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6D27" w:rsidRPr="00336D27" w:rsidRDefault="00336D27" w:rsidP="003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Communication Skills: </w:t>
      </w:r>
    </w:p>
    <w:p w:rsidR="00336D27" w:rsidRPr="00336D27" w:rsidRDefault="00336D27" w:rsidP="00336D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>Ability to read, analyze, and interpret general periodicals, professional journals,</w:t>
      </w:r>
    </w:p>
    <w:p w:rsidR="00336D27" w:rsidRPr="00336D27" w:rsidRDefault="00336D27" w:rsidP="003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6D27">
        <w:rPr>
          <w:rFonts w:ascii="Times New Roman" w:hAnsi="Times New Roman" w:cs="Times New Roman"/>
          <w:color w:val="000000"/>
          <w:sz w:val="24"/>
          <w:szCs w:val="24"/>
        </w:rPr>
        <w:t>technical procedures, or government regulations;</w:t>
      </w:r>
    </w:p>
    <w:p w:rsidR="00336D27" w:rsidRPr="00336D27" w:rsidRDefault="00336D27" w:rsidP="00336D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 xml:space="preserve">Ability to write reports, correspondence, and procedure manuals consistent with the duties of this position; </w:t>
      </w:r>
    </w:p>
    <w:p w:rsidR="00336D27" w:rsidRPr="00336D27" w:rsidRDefault="00336D27" w:rsidP="00336D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>Ability to effectively present information and respond to questions from students, parents, administration and staff.</w:t>
      </w:r>
    </w:p>
    <w:p w:rsidR="00336D27" w:rsidRPr="00336D27" w:rsidRDefault="00336D27" w:rsidP="00336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6D27" w:rsidRPr="00336D27" w:rsidRDefault="00336D27" w:rsidP="003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Other Skills and Abilities: </w:t>
      </w:r>
    </w:p>
    <w:p w:rsidR="00336D27" w:rsidRPr="00336D27" w:rsidRDefault="00336D27" w:rsidP="00336D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>Demonstrate patience, respect, and understanding for students</w:t>
      </w:r>
    </w:p>
    <w:p w:rsidR="00336D27" w:rsidRPr="00336D27" w:rsidRDefault="00336D27" w:rsidP="00336D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>Demonstrates a sense of professional responsibility</w:t>
      </w:r>
    </w:p>
    <w:p w:rsidR="00336D27" w:rsidRPr="00336D27" w:rsidRDefault="00336D27" w:rsidP="00336D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>Effective oral and written communication skills</w:t>
      </w:r>
    </w:p>
    <w:p w:rsidR="00336D27" w:rsidRPr="00336D27" w:rsidRDefault="00336D27" w:rsidP="00336D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>Ability to establish and maintain effective relationships with students, staff and parents</w:t>
      </w:r>
    </w:p>
    <w:p w:rsidR="00336D27" w:rsidRPr="00336D27" w:rsidRDefault="00336D27" w:rsidP="00336D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>Ability to perform duties in full compliance</w:t>
      </w:r>
    </w:p>
    <w:p w:rsidR="00336D27" w:rsidRPr="00336D27" w:rsidRDefault="00336D27" w:rsidP="003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336D2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336D27">
        <w:rPr>
          <w:rFonts w:ascii="Times New Roman" w:hAnsi="Times New Roman" w:cs="Times New Roman"/>
          <w:color w:val="000000"/>
          <w:sz w:val="24"/>
          <w:szCs w:val="24"/>
        </w:rPr>
        <w:t xml:space="preserve"> district requirements and school board policies.</w:t>
      </w:r>
    </w:p>
    <w:p w:rsidR="00336D27" w:rsidRPr="00336D27" w:rsidRDefault="00336D27" w:rsidP="003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6D27" w:rsidRDefault="00336D27" w:rsidP="003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D27" w:rsidRDefault="00336D27" w:rsidP="003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D27" w:rsidRPr="00336D27" w:rsidRDefault="00336D27" w:rsidP="0033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Qualification Requirements: </w:t>
      </w:r>
    </w:p>
    <w:p w:rsidR="00336D27" w:rsidRPr="00336D27" w:rsidRDefault="00336D27" w:rsidP="00336D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>Candidate must have a valid Ohio Department of Education certificate/license in</w:t>
      </w:r>
    </w:p>
    <w:p w:rsidR="00336D27" w:rsidRPr="00336D27" w:rsidRDefault="00336D27" w:rsidP="00336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D27">
        <w:rPr>
          <w:rFonts w:ascii="Times New Roman" w:hAnsi="Times New Roman" w:cs="Times New Roman"/>
          <w:color w:val="000000"/>
          <w:sz w:val="24"/>
          <w:szCs w:val="24"/>
        </w:rPr>
        <w:t xml:space="preserve">Special Education/Intervention Specialist with a Transition to Work endorsement (TTW). Master’s degree preferred. </w:t>
      </w:r>
    </w:p>
    <w:p w:rsidR="00336D27" w:rsidRDefault="00336D27" w:rsidP="00890F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71AE" w:rsidRDefault="00A36A92" w:rsidP="00890F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36D2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Du</w:t>
      </w:r>
      <w:r w:rsidR="00FC3AD8" w:rsidRPr="00336D2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t</w:t>
      </w:r>
      <w:r w:rsidR="002571AE" w:rsidRPr="00336D2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y Days: 185</w:t>
      </w:r>
      <w:r w:rsidR="002571AE" w:rsidRPr="00336D27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br/>
      </w:r>
      <w:r w:rsidR="002571AE" w:rsidRPr="00336D27">
        <w:rPr>
          <w:rFonts w:ascii="Times New Roman" w:eastAsia="Times New Roman" w:hAnsi="Times New Roman" w:cs="Times New Roman"/>
          <w:color w:val="111111"/>
          <w:sz w:val="24"/>
          <w:szCs w:val="24"/>
        </w:rPr>
        <w:t>Starting Date: 8/09/17</w:t>
      </w:r>
    </w:p>
    <w:p w:rsidR="00336D27" w:rsidRPr="00336D27" w:rsidRDefault="00336D27" w:rsidP="00890F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Reports to:  Vocational Director </w:t>
      </w:r>
    </w:p>
    <w:p w:rsidR="00B27BC2" w:rsidRPr="00336D27" w:rsidRDefault="00B27BC2" w:rsidP="00B27BC2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0073B1" w:rsidRPr="00336D27" w:rsidRDefault="000073B1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336D27">
        <w:rPr>
          <w:rFonts w:ascii="Times New Roman" w:hAnsi="Times New Roman" w:cs="Times New Roman"/>
          <w:color w:val="111111"/>
          <w:sz w:val="24"/>
          <w:szCs w:val="24"/>
        </w:rPr>
        <w:t>Qualified candidates may submit cover letter and resume to</w:t>
      </w:r>
      <w:r w:rsidR="00B27BC2" w:rsidRPr="00336D2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33CA3" w:rsidRPr="00336D27">
        <w:rPr>
          <w:rFonts w:ascii="Times New Roman" w:hAnsi="Times New Roman" w:cs="Times New Roman"/>
          <w:color w:val="111111"/>
          <w:sz w:val="24"/>
          <w:szCs w:val="24"/>
        </w:rPr>
        <w:t xml:space="preserve">Jaina Gandolfi at </w:t>
      </w:r>
      <w:hyperlink r:id="rId5" w:history="1">
        <w:r w:rsidR="00233CA3" w:rsidRPr="00336D27">
          <w:rPr>
            <w:rStyle w:val="Hyperlink"/>
            <w:rFonts w:ascii="Times New Roman" w:hAnsi="Times New Roman" w:cs="Times New Roman"/>
            <w:sz w:val="24"/>
            <w:szCs w:val="24"/>
          </w:rPr>
          <w:t>jaina.gandolfi@geaugaesc.org</w:t>
        </w:r>
      </w:hyperlink>
      <w:r w:rsidR="00233CA3" w:rsidRPr="00336D2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B27BC2" w:rsidRPr="00336D27" w:rsidRDefault="00B27BC2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B27BC2" w:rsidRPr="00336D27" w:rsidRDefault="00B27BC2">
      <w:pPr>
        <w:rPr>
          <w:rFonts w:ascii="Times New Roman" w:hAnsi="Times New Roman" w:cs="Times New Roman"/>
          <w:color w:val="111111"/>
          <w:sz w:val="24"/>
          <w:szCs w:val="24"/>
        </w:rPr>
      </w:pPr>
    </w:p>
    <w:sectPr w:rsidR="00B27BC2" w:rsidRPr="00336D27" w:rsidSect="00CE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9FC"/>
    <w:multiLevelType w:val="hybridMultilevel"/>
    <w:tmpl w:val="E516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632A"/>
    <w:multiLevelType w:val="hybridMultilevel"/>
    <w:tmpl w:val="53D8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8F1"/>
    <w:multiLevelType w:val="hybridMultilevel"/>
    <w:tmpl w:val="8A76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5F48"/>
    <w:multiLevelType w:val="hybridMultilevel"/>
    <w:tmpl w:val="3138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29B0"/>
    <w:multiLevelType w:val="hybridMultilevel"/>
    <w:tmpl w:val="77BA788A"/>
    <w:lvl w:ilvl="0" w:tplc="A20643A8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A92"/>
    <w:rsid w:val="000008D2"/>
    <w:rsid w:val="000073B1"/>
    <w:rsid w:val="000A23D3"/>
    <w:rsid w:val="000A3BB3"/>
    <w:rsid w:val="00233CA3"/>
    <w:rsid w:val="002571AE"/>
    <w:rsid w:val="00276CF7"/>
    <w:rsid w:val="002F3F98"/>
    <w:rsid w:val="002F4CCF"/>
    <w:rsid w:val="00336D27"/>
    <w:rsid w:val="00350CFB"/>
    <w:rsid w:val="00421E97"/>
    <w:rsid w:val="00464BED"/>
    <w:rsid w:val="00504126"/>
    <w:rsid w:val="00505CB9"/>
    <w:rsid w:val="005D1EB9"/>
    <w:rsid w:val="006263E7"/>
    <w:rsid w:val="00691F9E"/>
    <w:rsid w:val="00720D56"/>
    <w:rsid w:val="007F07AC"/>
    <w:rsid w:val="00815994"/>
    <w:rsid w:val="00890F56"/>
    <w:rsid w:val="00971460"/>
    <w:rsid w:val="00A36A92"/>
    <w:rsid w:val="00B05DE1"/>
    <w:rsid w:val="00B27BC2"/>
    <w:rsid w:val="00C1419A"/>
    <w:rsid w:val="00CE7146"/>
    <w:rsid w:val="00D4585C"/>
    <w:rsid w:val="00DE4BEA"/>
    <w:rsid w:val="00EA691A"/>
    <w:rsid w:val="00EF5C03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F56"/>
    <w:pPr>
      <w:ind w:left="720"/>
      <w:contextualSpacing/>
    </w:pPr>
  </w:style>
  <w:style w:type="character" w:customStyle="1" w:styleId="tgc">
    <w:name w:val="_tgc"/>
    <w:basedOn w:val="DefaultParagraphFont"/>
    <w:rsid w:val="00B05DE1"/>
  </w:style>
  <w:style w:type="paragraph" w:customStyle="1" w:styleId="Default">
    <w:name w:val="Default"/>
    <w:rsid w:val="00B05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52">
              <w:marLeft w:val="30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7121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0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4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ina.gandolfi@geauga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GCESC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gc_gandolfi</cp:lastModifiedBy>
  <cp:revision>2</cp:revision>
  <cp:lastPrinted>2016-01-22T15:50:00Z</cp:lastPrinted>
  <dcterms:created xsi:type="dcterms:W3CDTF">2017-06-02T18:25:00Z</dcterms:created>
  <dcterms:modified xsi:type="dcterms:W3CDTF">2017-06-02T18:25:00Z</dcterms:modified>
</cp:coreProperties>
</file>